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3B" w:rsidRPr="003C28F4" w:rsidRDefault="003F6EA4" w:rsidP="00256EF8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宋体"/>
          <w:szCs w:val="32"/>
        </w:rPr>
      </w:pPr>
      <w:r w:rsidRPr="003C28F4">
        <w:rPr>
          <w:rFonts w:ascii="黑体" w:eastAsia="黑体" w:hAnsi="黑体" w:cs="宋体" w:hint="eastAsia"/>
          <w:szCs w:val="32"/>
        </w:rPr>
        <w:t>附件</w:t>
      </w:r>
      <w:r w:rsidR="001C6326" w:rsidRPr="003C28F4">
        <w:rPr>
          <w:rFonts w:ascii="黑体" w:eastAsia="黑体" w:hAnsi="黑体" w:cs="宋体" w:hint="eastAsia"/>
          <w:szCs w:val="32"/>
        </w:rPr>
        <w:t>2</w:t>
      </w:r>
    </w:p>
    <w:tbl>
      <w:tblPr>
        <w:tblpPr w:leftFromText="180" w:rightFromText="180" w:vertAnchor="text" w:horzAnchor="page" w:tblpXSpec="center" w:tblpY="876"/>
        <w:tblOverlap w:val="never"/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6584"/>
      </w:tblGrid>
      <w:tr w:rsidR="003C28F4" w:rsidRPr="003C28F4">
        <w:trPr>
          <w:trHeight w:val="600"/>
          <w:jc w:val="center"/>
        </w:trPr>
        <w:tc>
          <w:tcPr>
            <w:tcW w:w="2252" w:type="dxa"/>
            <w:vAlign w:val="center"/>
          </w:tcPr>
          <w:p w:rsidR="000E013B" w:rsidRPr="00E8709D" w:rsidRDefault="003F6EA4" w:rsidP="00470D6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8709D">
              <w:rPr>
                <w:rFonts w:ascii="黑体" w:eastAsia="黑体" w:hAnsi="黑体" w:cs="黑体" w:hint="eastAsia"/>
                <w:sz w:val="28"/>
                <w:szCs w:val="28"/>
              </w:rPr>
              <w:t>部门</w:t>
            </w:r>
          </w:p>
        </w:tc>
        <w:tc>
          <w:tcPr>
            <w:tcW w:w="6584" w:type="dxa"/>
            <w:vAlign w:val="center"/>
          </w:tcPr>
          <w:p w:rsidR="000E013B" w:rsidRPr="003C28F4" w:rsidRDefault="003F6EA4" w:rsidP="00470D6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3C28F4">
              <w:rPr>
                <w:rFonts w:ascii="黑体" w:eastAsia="黑体" w:hAnsi="黑体" w:cs="黑体" w:hint="eastAsia"/>
                <w:sz w:val="28"/>
                <w:szCs w:val="28"/>
              </w:rPr>
              <w:t>报到内容</w:t>
            </w:r>
          </w:p>
        </w:tc>
      </w:tr>
      <w:tr w:rsidR="003C28F4" w:rsidRPr="003C28F4">
        <w:trPr>
          <w:trHeight w:val="1700"/>
          <w:jc w:val="center"/>
        </w:trPr>
        <w:tc>
          <w:tcPr>
            <w:tcW w:w="2252" w:type="dxa"/>
            <w:vAlign w:val="center"/>
          </w:tcPr>
          <w:p w:rsidR="000E013B" w:rsidRPr="00470D6F" w:rsidRDefault="003F6EA4" w:rsidP="00470D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70D6F">
              <w:rPr>
                <w:rFonts w:ascii="黑体" w:eastAsia="黑体" w:hAnsi="黑体" w:hint="eastAsia"/>
                <w:sz w:val="28"/>
                <w:szCs w:val="28"/>
              </w:rPr>
              <w:t>各专业报到处</w:t>
            </w:r>
          </w:p>
        </w:tc>
        <w:tc>
          <w:tcPr>
            <w:tcW w:w="6584" w:type="dxa"/>
            <w:vAlign w:val="center"/>
          </w:tcPr>
          <w:p w:rsidR="000E013B" w:rsidRPr="003C28F4" w:rsidRDefault="003F6EA4" w:rsidP="00470D6F">
            <w:pPr>
              <w:adjustRightInd w:val="0"/>
              <w:snapToGrid w:val="0"/>
              <w:ind w:left="728" w:hangingChars="260" w:hanging="728"/>
              <w:rPr>
                <w:sz w:val="28"/>
                <w:szCs w:val="28"/>
              </w:rPr>
            </w:pPr>
            <w:r w:rsidRPr="003C28F4">
              <w:rPr>
                <w:rFonts w:hint="eastAsia"/>
                <w:sz w:val="28"/>
                <w:szCs w:val="28"/>
              </w:rPr>
              <w:t>（</w:t>
            </w:r>
            <w:r w:rsidRPr="003C28F4">
              <w:rPr>
                <w:rFonts w:hint="eastAsia"/>
                <w:sz w:val="28"/>
                <w:szCs w:val="28"/>
              </w:rPr>
              <w:t>1</w:t>
            </w:r>
            <w:r w:rsidRPr="003C28F4">
              <w:rPr>
                <w:rFonts w:hint="eastAsia"/>
                <w:sz w:val="28"/>
                <w:szCs w:val="28"/>
              </w:rPr>
              <w:t>）查验录取通知书；</w:t>
            </w:r>
          </w:p>
          <w:p w:rsidR="000E013B" w:rsidRPr="003C28F4" w:rsidRDefault="003F6EA4" w:rsidP="00470D6F">
            <w:pPr>
              <w:adjustRightInd w:val="0"/>
              <w:snapToGrid w:val="0"/>
              <w:ind w:left="728" w:hangingChars="260" w:hanging="728"/>
              <w:rPr>
                <w:sz w:val="28"/>
                <w:szCs w:val="28"/>
              </w:rPr>
            </w:pPr>
            <w:r w:rsidRPr="003C28F4">
              <w:rPr>
                <w:rFonts w:hint="eastAsia"/>
                <w:sz w:val="28"/>
                <w:szCs w:val="28"/>
              </w:rPr>
              <w:t>（</w:t>
            </w:r>
            <w:r w:rsidRPr="003C28F4">
              <w:rPr>
                <w:rFonts w:hint="eastAsia"/>
                <w:sz w:val="28"/>
                <w:szCs w:val="28"/>
              </w:rPr>
              <w:t>2</w:t>
            </w:r>
            <w:r w:rsidRPr="003C28F4">
              <w:rPr>
                <w:rFonts w:hint="eastAsia"/>
                <w:sz w:val="28"/>
                <w:szCs w:val="28"/>
              </w:rPr>
              <w:t>）交自带档案（包括党团组织关系）；</w:t>
            </w:r>
          </w:p>
          <w:p w:rsidR="000E013B" w:rsidRPr="003C28F4" w:rsidRDefault="003F6EA4" w:rsidP="00470D6F">
            <w:pPr>
              <w:adjustRightInd w:val="0"/>
              <w:snapToGrid w:val="0"/>
              <w:ind w:left="728" w:hangingChars="260" w:hanging="728"/>
              <w:rPr>
                <w:sz w:val="28"/>
                <w:szCs w:val="28"/>
              </w:rPr>
            </w:pPr>
            <w:r w:rsidRPr="003C28F4">
              <w:rPr>
                <w:rFonts w:hint="eastAsia"/>
                <w:sz w:val="28"/>
                <w:szCs w:val="28"/>
              </w:rPr>
              <w:t>（</w:t>
            </w:r>
            <w:r w:rsidRPr="003C28F4">
              <w:rPr>
                <w:rFonts w:hint="eastAsia"/>
                <w:sz w:val="28"/>
                <w:szCs w:val="28"/>
              </w:rPr>
              <w:t>3</w:t>
            </w:r>
            <w:r w:rsidRPr="003C28F4">
              <w:rPr>
                <w:rFonts w:hint="eastAsia"/>
                <w:sz w:val="28"/>
                <w:szCs w:val="28"/>
              </w:rPr>
              <w:t>）登记家长信息</w:t>
            </w:r>
            <w:r w:rsidR="005F34A2" w:rsidRPr="003C28F4">
              <w:rPr>
                <w:rFonts w:hint="eastAsia"/>
                <w:sz w:val="28"/>
                <w:szCs w:val="28"/>
              </w:rPr>
              <w:t>，收取</w:t>
            </w:r>
            <w:r w:rsidR="00A724B8" w:rsidRPr="003C28F4">
              <w:rPr>
                <w:rFonts w:hint="eastAsia"/>
                <w:sz w:val="28"/>
                <w:szCs w:val="28"/>
              </w:rPr>
              <w:t>家校协同育人联系信息表</w:t>
            </w:r>
            <w:r w:rsidR="00791135" w:rsidRPr="003C28F4">
              <w:rPr>
                <w:rFonts w:hint="eastAsia"/>
                <w:sz w:val="28"/>
                <w:szCs w:val="28"/>
              </w:rPr>
              <w:t>，指导家长扫描各</w:t>
            </w:r>
            <w:r w:rsidR="00DC1257">
              <w:rPr>
                <w:rFonts w:hint="eastAsia"/>
                <w:sz w:val="28"/>
                <w:szCs w:val="28"/>
              </w:rPr>
              <w:t>院</w:t>
            </w:r>
            <w:r w:rsidR="00791135" w:rsidRPr="003C28F4">
              <w:rPr>
                <w:rFonts w:hint="eastAsia"/>
                <w:sz w:val="28"/>
                <w:szCs w:val="28"/>
              </w:rPr>
              <w:t>系二维码</w:t>
            </w:r>
            <w:r w:rsidRPr="003C28F4">
              <w:rPr>
                <w:rFonts w:hint="eastAsia"/>
                <w:sz w:val="28"/>
                <w:szCs w:val="28"/>
              </w:rPr>
              <w:t>；</w:t>
            </w:r>
          </w:p>
          <w:p w:rsidR="000E013B" w:rsidRPr="003C28F4" w:rsidRDefault="003F6EA4" w:rsidP="00792222">
            <w:pPr>
              <w:adjustRightInd w:val="0"/>
              <w:snapToGrid w:val="0"/>
              <w:ind w:left="728" w:hangingChars="260" w:hanging="728"/>
              <w:rPr>
                <w:sz w:val="28"/>
                <w:szCs w:val="28"/>
              </w:rPr>
            </w:pPr>
            <w:r w:rsidRPr="003C28F4">
              <w:rPr>
                <w:rFonts w:hint="eastAsia"/>
                <w:sz w:val="28"/>
                <w:szCs w:val="28"/>
              </w:rPr>
              <w:t>（</w:t>
            </w:r>
            <w:r w:rsidRPr="003C28F4">
              <w:rPr>
                <w:rFonts w:hint="eastAsia"/>
                <w:sz w:val="28"/>
                <w:szCs w:val="28"/>
              </w:rPr>
              <w:t>4</w:t>
            </w:r>
            <w:r w:rsidRPr="003C28F4">
              <w:rPr>
                <w:rFonts w:hint="eastAsia"/>
                <w:sz w:val="28"/>
                <w:szCs w:val="28"/>
              </w:rPr>
              <w:t>）</w:t>
            </w:r>
            <w:r w:rsidR="00256EF8" w:rsidRPr="00256EF8">
              <w:rPr>
                <w:rFonts w:hint="eastAsia"/>
                <w:sz w:val="28"/>
                <w:szCs w:val="28"/>
              </w:rPr>
              <w:t>发放学生手册、</w:t>
            </w:r>
            <w:r w:rsidR="00792222">
              <w:rPr>
                <w:rFonts w:hint="eastAsia"/>
                <w:sz w:val="28"/>
                <w:szCs w:val="28"/>
              </w:rPr>
              <w:t>广州校区</w:t>
            </w:r>
            <w:r w:rsidR="00256EF8" w:rsidRPr="00256EF8">
              <w:rPr>
                <w:rFonts w:hint="eastAsia"/>
                <w:sz w:val="28"/>
                <w:szCs w:val="28"/>
              </w:rPr>
              <w:t>临时校园卡</w:t>
            </w:r>
            <w:r w:rsidR="00792222">
              <w:rPr>
                <w:rFonts w:hint="eastAsia"/>
                <w:sz w:val="28"/>
                <w:szCs w:val="28"/>
              </w:rPr>
              <w:t>（预充</w:t>
            </w:r>
            <w:r w:rsidR="00792222">
              <w:rPr>
                <w:rFonts w:hint="eastAsia"/>
                <w:sz w:val="28"/>
                <w:szCs w:val="28"/>
              </w:rPr>
              <w:t>500</w:t>
            </w:r>
            <w:r w:rsidR="00792222">
              <w:rPr>
                <w:rFonts w:hint="eastAsia"/>
                <w:sz w:val="28"/>
                <w:szCs w:val="28"/>
              </w:rPr>
              <w:t>元）</w:t>
            </w:r>
          </w:p>
        </w:tc>
      </w:tr>
      <w:tr w:rsidR="003C28F4" w:rsidRPr="003C28F4" w:rsidTr="00DE5591">
        <w:trPr>
          <w:trHeight w:val="519"/>
          <w:jc w:val="center"/>
        </w:trPr>
        <w:tc>
          <w:tcPr>
            <w:tcW w:w="2252" w:type="dxa"/>
            <w:vAlign w:val="center"/>
          </w:tcPr>
          <w:p w:rsidR="000E013B" w:rsidRPr="00470D6F" w:rsidRDefault="003F6EA4" w:rsidP="00470D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70D6F">
              <w:rPr>
                <w:rFonts w:ascii="黑体" w:eastAsia="黑体" w:hAnsi="黑体" w:hint="eastAsia"/>
                <w:sz w:val="28"/>
                <w:szCs w:val="28"/>
              </w:rPr>
              <w:t>缴费处</w:t>
            </w:r>
          </w:p>
        </w:tc>
        <w:tc>
          <w:tcPr>
            <w:tcW w:w="6584" w:type="dxa"/>
            <w:vAlign w:val="center"/>
          </w:tcPr>
          <w:p w:rsidR="000E013B" w:rsidRPr="003C28F4" w:rsidRDefault="003F6EA4" w:rsidP="009D7235">
            <w:pPr>
              <w:adjustRightInd w:val="0"/>
              <w:snapToGrid w:val="0"/>
              <w:rPr>
                <w:sz w:val="28"/>
                <w:szCs w:val="28"/>
              </w:rPr>
            </w:pPr>
            <w:r w:rsidRPr="00065BDF">
              <w:rPr>
                <w:rFonts w:hint="eastAsia"/>
                <w:sz w:val="28"/>
                <w:szCs w:val="28"/>
              </w:rPr>
              <w:t>未缴学杂费的</w:t>
            </w:r>
            <w:r w:rsidR="009D7235" w:rsidRPr="00065BDF">
              <w:rPr>
                <w:rFonts w:hint="eastAsia"/>
                <w:sz w:val="28"/>
                <w:szCs w:val="28"/>
              </w:rPr>
              <w:t>请携录取通知书</w:t>
            </w:r>
            <w:r w:rsidRPr="00065BDF">
              <w:rPr>
                <w:rFonts w:hint="eastAsia"/>
                <w:sz w:val="28"/>
                <w:szCs w:val="28"/>
              </w:rPr>
              <w:t>到收费点现场缴费。</w:t>
            </w:r>
          </w:p>
        </w:tc>
      </w:tr>
      <w:tr w:rsidR="003C28F4" w:rsidRPr="003C28F4" w:rsidTr="00DE5591">
        <w:trPr>
          <w:trHeight w:val="568"/>
          <w:jc w:val="center"/>
        </w:trPr>
        <w:tc>
          <w:tcPr>
            <w:tcW w:w="2252" w:type="dxa"/>
            <w:vAlign w:val="center"/>
          </w:tcPr>
          <w:p w:rsidR="000E013B" w:rsidRPr="00470D6F" w:rsidRDefault="003F6EA4" w:rsidP="00470D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70D6F">
              <w:rPr>
                <w:rFonts w:ascii="黑体" w:eastAsia="黑体" w:hAnsi="黑体" w:hint="eastAsia"/>
                <w:sz w:val="28"/>
                <w:szCs w:val="28"/>
              </w:rPr>
              <w:t>意外保险办理处</w:t>
            </w:r>
          </w:p>
        </w:tc>
        <w:tc>
          <w:tcPr>
            <w:tcW w:w="6584" w:type="dxa"/>
            <w:vAlign w:val="center"/>
          </w:tcPr>
          <w:p w:rsidR="000E013B" w:rsidRPr="003C28F4" w:rsidRDefault="003F6EA4">
            <w:pPr>
              <w:adjustRightInd w:val="0"/>
              <w:snapToGrid w:val="0"/>
              <w:rPr>
                <w:sz w:val="28"/>
                <w:szCs w:val="28"/>
              </w:rPr>
            </w:pPr>
            <w:r w:rsidRPr="003C28F4">
              <w:rPr>
                <w:rFonts w:hint="eastAsia"/>
                <w:sz w:val="28"/>
                <w:szCs w:val="28"/>
              </w:rPr>
              <w:t>办理意外保险（赔付项目：意外伤害、疾病住院）。</w:t>
            </w:r>
          </w:p>
        </w:tc>
      </w:tr>
      <w:tr w:rsidR="003C28F4" w:rsidRPr="003C28F4" w:rsidTr="00DE5591">
        <w:trPr>
          <w:trHeight w:val="548"/>
          <w:jc w:val="center"/>
        </w:trPr>
        <w:tc>
          <w:tcPr>
            <w:tcW w:w="2252" w:type="dxa"/>
            <w:vAlign w:val="center"/>
          </w:tcPr>
          <w:p w:rsidR="000E013B" w:rsidRPr="00470D6F" w:rsidRDefault="003F6EA4" w:rsidP="00470D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70D6F">
              <w:rPr>
                <w:rFonts w:ascii="黑体" w:eastAsia="黑体" w:hAnsi="黑体" w:hint="eastAsia"/>
                <w:sz w:val="28"/>
                <w:szCs w:val="28"/>
              </w:rPr>
              <w:t>户口迁移处</w:t>
            </w:r>
          </w:p>
        </w:tc>
        <w:tc>
          <w:tcPr>
            <w:tcW w:w="6584" w:type="dxa"/>
            <w:vAlign w:val="center"/>
          </w:tcPr>
          <w:p w:rsidR="000E013B" w:rsidRPr="003C28F4" w:rsidRDefault="003F6EA4">
            <w:pPr>
              <w:adjustRightInd w:val="0"/>
              <w:snapToGrid w:val="0"/>
              <w:rPr>
                <w:sz w:val="28"/>
                <w:szCs w:val="28"/>
              </w:rPr>
            </w:pPr>
            <w:r w:rsidRPr="003C28F4">
              <w:rPr>
                <w:rFonts w:hint="eastAsia"/>
                <w:sz w:val="28"/>
                <w:szCs w:val="28"/>
              </w:rPr>
              <w:t>办理户口迁移手续（</w:t>
            </w:r>
            <w:r w:rsidRPr="00065BDF">
              <w:rPr>
                <w:rFonts w:hint="eastAsia"/>
                <w:sz w:val="28"/>
                <w:szCs w:val="28"/>
              </w:rPr>
              <w:t>仅限迁移户口的同学</w:t>
            </w:r>
            <w:r w:rsidRPr="003C28F4">
              <w:rPr>
                <w:rFonts w:hint="eastAsia"/>
                <w:sz w:val="28"/>
                <w:szCs w:val="28"/>
              </w:rPr>
              <w:t>）。</w:t>
            </w:r>
          </w:p>
        </w:tc>
      </w:tr>
      <w:tr w:rsidR="00DE5591" w:rsidRPr="003C28F4" w:rsidTr="00DE5591">
        <w:trPr>
          <w:trHeight w:val="829"/>
          <w:jc w:val="center"/>
        </w:trPr>
        <w:tc>
          <w:tcPr>
            <w:tcW w:w="2252" w:type="dxa"/>
            <w:vAlign w:val="center"/>
          </w:tcPr>
          <w:p w:rsidR="00DE5591" w:rsidRPr="00DE5591" w:rsidRDefault="00792222" w:rsidP="00792222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  <w:highlight w:val="yellow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临时校园卡</w:t>
            </w:r>
            <w:r w:rsidR="00711209">
              <w:rPr>
                <w:rFonts w:ascii="黑体" w:eastAsia="黑体" w:hAnsi="黑体" w:hint="eastAsia"/>
                <w:sz w:val="28"/>
                <w:szCs w:val="28"/>
              </w:rPr>
              <w:t>、</w:t>
            </w:r>
            <w:r w:rsidR="001D7DD8">
              <w:rPr>
                <w:rFonts w:ascii="黑体" w:eastAsia="黑体" w:hAnsi="黑体" w:hint="eastAsia"/>
                <w:sz w:val="28"/>
                <w:szCs w:val="28"/>
              </w:rPr>
              <w:t>学生宿舍</w:t>
            </w:r>
            <w:r w:rsidR="00DE5591" w:rsidRPr="00065BDF">
              <w:rPr>
                <w:rFonts w:ascii="黑体" w:eastAsia="黑体" w:hAnsi="黑体" w:hint="eastAsia"/>
                <w:sz w:val="28"/>
                <w:szCs w:val="28"/>
              </w:rPr>
              <w:t>水电卡</w:t>
            </w:r>
            <w:r w:rsidR="00281AA6">
              <w:rPr>
                <w:rFonts w:ascii="黑体" w:eastAsia="黑体" w:hAnsi="黑体" w:hint="eastAsia"/>
                <w:sz w:val="28"/>
                <w:szCs w:val="28"/>
              </w:rPr>
              <w:t>、校园宽带</w:t>
            </w:r>
            <w:r w:rsidR="00DE5591" w:rsidRPr="00065BDF">
              <w:rPr>
                <w:rFonts w:ascii="黑体" w:eastAsia="黑体" w:hAnsi="黑体" w:hint="eastAsia"/>
                <w:sz w:val="28"/>
                <w:szCs w:val="28"/>
              </w:rPr>
              <w:t>办理处</w:t>
            </w:r>
          </w:p>
        </w:tc>
        <w:tc>
          <w:tcPr>
            <w:tcW w:w="6584" w:type="dxa"/>
            <w:vAlign w:val="center"/>
          </w:tcPr>
          <w:p w:rsidR="00DE5591" w:rsidRPr="00065BDF" w:rsidRDefault="00DE5591" w:rsidP="00470D6F">
            <w:pPr>
              <w:wordWrap w:val="0"/>
              <w:adjustRightInd w:val="0"/>
              <w:snapToGrid w:val="0"/>
              <w:ind w:left="728" w:hangingChars="260" w:hanging="728"/>
              <w:rPr>
                <w:sz w:val="28"/>
                <w:szCs w:val="28"/>
              </w:rPr>
            </w:pPr>
            <w:r w:rsidRPr="00065BDF">
              <w:rPr>
                <w:rFonts w:hint="eastAsia"/>
                <w:sz w:val="28"/>
                <w:szCs w:val="28"/>
              </w:rPr>
              <w:t>东莞校区：</w:t>
            </w:r>
            <w:r w:rsidR="00792222">
              <w:rPr>
                <w:rFonts w:hint="eastAsia"/>
                <w:sz w:val="28"/>
                <w:szCs w:val="28"/>
              </w:rPr>
              <w:t>领取临时校园卡（内已预充</w:t>
            </w:r>
            <w:r w:rsidR="00792222">
              <w:rPr>
                <w:rFonts w:hint="eastAsia"/>
                <w:sz w:val="28"/>
                <w:szCs w:val="28"/>
              </w:rPr>
              <w:t>400</w:t>
            </w:r>
            <w:r w:rsidR="00792222">
              <w:rPr>
                <w:rFonts w:hint="eastAsia"/>
                <w:sz w:val="28"/>
                <w:szCs w:val="28"/>
              </w:rPr>
              <w:t>元，具有校园</w:t>
            </w:r>
            <w:bookmarkStart w:id="0" w:name="_GoBack"/>
            <w:bookmarkEnd w:id="0"/>
            <w:r w:rsidR="00792222">
              <w:rPr>
                <w:rFonts w:hint="eastAsia"/>
                <w:sz w:val="28"/>
                <w:szCs w:val="28"/>
              </w:rPr>
              <w:t>消费、购电、购冷水功能）和</w:t>
            </w:r>
            <w:r w:rsidR="00E01E50">
              <w:rPr>
                <w:rFonts w:hint="eastAsia"/>
                <w:sz w:val="28"/>
                <w:szCs w:val="28"/>
              </w:rPr>
              <w:t>热</w:t>
            </w:r>
            <w:r w:rsidR="00792222">
              <w:rPr>
                <w:rFonts w:hint="eastAsia"/>
                <w:sz w:val="28"/>
                <w:szCs w:val="28"/>
              </w:rPr>
              <w:t>水卡（内已预充</w:t>
            </w:r>
            <w:r w:rsidR="00792222">
              <w:rPr>
                <w:rFonts w:hint="eastAsia"/>
                <w:sz w:val="28"/>
                <w:szCs w:val="28"/>
              </w:rPr>
              <w:t>100</w:t>
            </w:r>
            <w:r w:rsidR="00792222">
              <w:rPr>
                <w:rFonts w:hint="eastAsia"/>
                <w:sz w:val="28"/>
                <w:szCs w:val="28"/>
              </w:rPr>
              <w:t>元）。</w:t>
            </w:r>
          </w:p>
          <w:p w:rsidR="00DE5591" w:rsidRPr="00065BDF" w:rsidRDefault="00DE5591" w:rsidP="00470D6F">
            <w:pPr>
              <w:wordWrap w:val="0"/>
              <w:adjustRightInd w:val="0"/>
              <w:snapToGrid w:val="0"/>
              <w:ind w:left="728" w:hangingChars="260" w:hanging="728"/>
              <w:rPr>
                <w:sz w:val="28"/>
                <w:szCs w:val="28"/>
              </w:rPr>
            </w:pPr>
            <w:r w:rsidRPr="00065BDF">
              <w:rPr>
                <w:rFonts w:hint="eastAsia"/>
                <w:sz w:val="28"/>
                <w:szCs w:val="28"/>
              </w:rPr>
              <w:t>广州校区：</w:t>
            </w:r>
            <w:r w:rsidR="009D7235" w:rsidRPr="00065BDF">
              <w:rPr>
                <w:rFonts w:hint="eastAsia"/>
                <w:sz w:val="28"/>
                <w:szCs w:val="28"/>
              </w:rPr>
              <w:t>请携录取通知书</w:t>
            </w:r>
            <w:r w:rsidRPr="00065BDF">
              <w:rPr>
                <w:rFonts w:hint="eastAsia"/>
                <w:sz w:val="28"/>
                <w:szCs w:val="28"/>
              </w:rPr>
              <w:t>购买电卡、热水卡</w:t>
            </w:r>
          </w:p>
        </w:tc>
      </w:tr>
      <w:tr w:rsidR="003C28F4" w:rsidRPr="003C28F4" w:rsidTr="00531275">
        <w:trPr>
          <w:trHeight w:val="2269"/>
          <w:jc w:val="center"/>
        </w:trPr>
        <w:tc>
          <w:tcPr>
            <w:tcW w:w="2252" w:type="dxa"/>
            <w:vAlign w:val="center"/>
          </w:tcPr>
          <w:p w:rsidR="0002101B" w:rsidRDefault="0002101B" w:rsidP="00470D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02101B" w:rsidRDefault="0002101B" w:rsidP="00470D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0E013B" w:rsidRDefault="003F6EA4" w:rsidP="00470D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70D6F">
              <w:rPr>
                <w:rFonts w:ascii="黑体" w:eastAsia="黑体" w:hAnsi="黑体" w:hint="eastAsia"/>
                <w:sz w:val="28"/>
                <w:szCs w:val="28"/>
              </w:rPr>
              <w:t>宿舍分配处</w:t>
            </w:r>
          </w:p>
          <w:p w:rsidR="006F309F" w:rsidRDefault="006F309F" w:rsidP="00470D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6F309F" w:rsidRDefault="006F309F" w:rsidP="0002101B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</w:p>
          <w:p w:rsidR="006F309F" w:rsidRPr="00470D6F" w:rsidRDefault="006F309F" w:rsidP="00470D6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584" w:type="dxa"/>
            <w:vAlign w:val="center"/>
          </w:tcPr>
          <w:p w:rsidR="008D0D1B" w:rsidRPr="008D0D1B" w:rsidRDefault="00065BDF" w:rsidP="008D0D1B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sz w:val="28"/>
                <w:szCs w:val="28"/>
              </w:rPr>
            </w:pPr>
            <w:r w:rsidRPr="008D0D1B">
              <w:rPr>
                <w:rFonts w:hint="eastAsia"/>
                <w:sz w:val="28"/>
                <w:szCs w:val="28"/>
              </w:rPr>
              <w:t>已提前缴费的新生可在</w:t>
            </w:r>
            <w:r w:rsidR="00531275" w:rsidRPr="008D0D1B">
              <w:rPr>
                <w:sz w:val="28"/>
                <w:szCs w:val="28"/>
              </w:rPr>
              <w:t>http://xhsysu.edu.cn/yx</w:t>
            </w:r>
            <w:r w:rsidRPr="008D0D1B">
              <w:rPr>
                <w:rFonts w:hint="eastAsia"/>
                <w:sz w:val="28"/>
                <w:szCs w:val="28"/>
              </w:rPr>
              <w:t>或扫描二维码查询宿舍位置；未提前交费的新生交费后，领取已标注宿舍号的缴费单；</w:t>
            </w:r>
          </w:p>
          <w:p w:rsidR="00531275" w:rsidRDefault="0002101B" w:rsidP="0002101B">
            <w:pPr>
              <w:adjustRightInd w:val="0"/>
              <w:snapToGrid w:val="0"/>
              <w:ind w:left="731" w:hangingChars="260" w:hanging="73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CC67A2A" wp14:editId="054965DE">
                  <wp:simplePos x="0" y="0"/>
                  <wp:positionH relativeFrom="column">
                    <wp:posOffset>3253105</wp:posOffset>
                  </wp:positionH>
                  <wp:positionV relativeFrom="paragraph">
                    <wp:posOffset>23495</wp:posOffset>
                  </wp:positionV>
                  <wp:extent cx="752475" cy="70485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学务平台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5BDF" w:rsidRPr="003C28F4">
              <w:rPr>
                <w:rFonts w:hint="eastAsia"/>
                <w:sz w:val="28"/>
                <w:szCs w:val="28"/>
              </w:rPr>
              <w:t>（</w:t>
            </w:r>
            <w:r w:rsidR="00065BDF" w:rsidRPr="003C28F4">
              <w:rPr>
                <w:rFonts w:hint="eastAsia"/>
                <w:sz w:val="28"/>
                <w:szCs w:val="28"/>
              </w:rPr>
              <w:t>2</w:t>
            </w:r>
            <w:r w:rsidR="00065BDF" w:rsidRPr="003C28F4">
              <w:rPr>
                <w:rFonts w:hint="eastAsia"/>
                <w:sz w:val="28"/>
                <w:szCs w:val="28"/>
              </w:rPr>
              <w:t>）</w:t>
            </w:r>
            <w:r w:rsidR="00065BDF">
              <w:rPr>
                <w:rFonts w:hint="eastAsia"/>
                <w:sz w:val="28"/>
                <w:szCs w:val="28"/>
              </w:rPr>
              <w:t>到</w:t>
            </w:r>
            <w:r w:rsidR="00065BDF" w:rsidRPr="003C28F4">
              <w:rPr>
                <w:rFonts w:hint="eastAsia"/>
                <w:sz w:val="28"/>
                <w:szCs w:val="28"/>
              </w:rPr>
              <w:t>各栋</w:t>
            </w:r>
            <w:r w:rsidR="00065BDF">
              <w:rPr>
                <w:rFonts w:hint="eastAsia"/>
                <w:sz w:val="28"/>
                <w:szCs w:val="28"/>
              </w:rPr>
              <w:t>宿舍楼下领取</w:t>
            </w:r>
            <w:r w:rsidR="00065BDF" w:rsidRPr="003C28F4">
              <w:rPr>
                <w:rFonts w:hint="eastAsia"/>
                <w:sz w:val="28"/>
                <w:szCs w:val="28"/>
              </w:rPr>
              <w:t>宿舍钥匙。</w:t>
            </w:r>
          </w:p>
          <w:p w:rsidR="00256EF8" w:rsidRDefault="00256EF8" w:rsidP="006F309F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  <w:p w:rsidR="0002101B" w:rsidRPr="003C28F4" w:rsidRDefault="0002101B" w:rsidP="006F309F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3C28F4" w:rsidRPr="003C28F4">
        <w:trPr>
          <w:trHeight w:val="4318"/>
          <w:jc w:val="center"/>
        </w:trPr>
        <w:tc>
          <w:tcPr>
            <w:tcW w:w="8836" w:type="dxa"/>
            <w:gridSpan w:val="2"/>
            <w:vAlign w:val="center"/>
          </w:tcPr>
          <w:p w:rsidR="000E013B" w:rsidRPr="003C28F4" w:rsidRDefault="003F6EA4">
            <w:pPr>
              <w:adjustRightInd w:val="0"/>
              <w:snapToGrid w:val="0"/>
              <w:rPr>
                <w:b/>
                <w:sz w:val="28"/>
                <w:szCs w:val="28"/>
              </w:rPr>
            </w:pPr>
            <w:r w:rsidRPr="003C28F4">
              <w:rPr>
                <w:rFonts w:hint="eastAsia"/>
                <w:b/>
                <w:sz w:val="28"/>
                <w:szCs w:val="28"/>
              </w:rPr>
              <w:t>温馨提示：</w:t>
            </w:r>
          </w:p>
          <w:p w:rsidR="000E013B" w:rsidRPr="003C28F4" w:rsidRDefault="003F6EA4" w:rsidP="00470D6F">
            <w:pPr>
              <w:adjustRightInd w:val="0"/>
              <w:snapToGrid w:val="0"/>
              <w:ind w:leftChars="88" w:left="708" w:hangingChars="152" w:hanging="426"/>
              <w:rPr>
                <w:sz w:val="28"/>
                <w:szCs w:val="28"/>
              </w:rPr>
            </w:pPr>
            <w:r w:rsidRPr="003C28F4">
              <w:rPr>
                <w:rFonts w:hint="eastAsia"/>
                <w:sz w:val="28"/>
                <w:szCs w:val="28"/>
              </w:rPr>
              <w:t>一、</w:t>
            </w:r>
            <w:r w:rsidRPr="003C28F4">
              <w:rPr>
                <w:rFonts w:hint="eastAsia"/>
                <w:sz w:val="28"/>
                <w:szCs w:val="28"/>
              </w:rPr>
              <w:t>9</w:t>
            </w:r>
            <w:r w:rsidRPr="003C28F4">
              <w:rPr>
                <w:rFonts w:hint="eastAsia"/>
                <w:sz w:val="28"/>
                <w:szCs w:val="28"/>
              </w:rPr>
              <w:t>月</w:t>
            </w:r>
            <w:r w:rsidRPr="003C28F4">
              <w:rPr>
                <w:rFonts w:hint="eastAsia"/>
                <w:sz w:val="28"/>
                <w:szCs w:val="28"/>
              </w:rPr>
              <w:t>1</w:t>
            </w:r>
            <w:r w:rsidR="00DC1257">
              <w:rPr>
                <w:rFonts w:hint="eastAsia"/>
                <w:sz w:val="28"/>
                <w:szCs w:val="28"/>
              </w:rPr>
              <w:t>5</w:t>
            </w:r>
            <w:r w:rsidRPr="003C28F4">
              <w:rPr>
                <w:rFonts w:hint="eastAsia"/>
                <w:sz w:val="28"/>
                <w:szCs w:val="28"/>
              </w:rPr>
              <w:t>、</w:t>
            </w:r>
            <w:r w:rsidRPr="003C28F4">
              <w:rPr>
                <w:rFonts w:hint="eastAsia"/>
                <w:sz w:val="28"/>
                <w:szCs w:val="28"/>
              </w:rPr>
              <w:t>1</w:t>
            </w:r>
            <w:r w:rsidR="00DC1257">
              <w:rPr>
                <w:rFonts w:hint="eastAsia"/>
                <w:sz w:val="28"/>
                <w:szCs w:val="28"/>
              </w:rPr>
              <w:t>6</w:t>
            </w:r>
            <w:r w:rsidRPr="003C28F4">
              <w:rPr>
                <w:rFonts w:hint="eastAsia"/>
                <w:sz w:val="28"/>
                <w:szCs w:val="28"/>
              </w:rPr>
              <w:t>日报到，时间：</w:t>
            </w:r>
            <w:r w:rsidRPr="003C28F4">
              <w:rPr>
                <w:rFonts w:hint="eastAsia"/>
                <w:sz w:val="28"/>
                <w:szCs w:val="28"/>
              </w:rPr>
              <w:t>7:00</w:t>
            </w:r>
            <w:r w:rsidR="00383DAF" w:rsidRPr="003C28F4">
              <w:rPr>
                <w:rFonts w:hint="eastAsia"/>
                <w:sz w:val="28"/>
                <w:szCs w:val="28"/>
              </w:rPr>
              <w:t>-</w:t>
            </w:r>
            <w:r w:rsidRPr="003C28F4">
              <w:rPr>
                <w:rFonts w:hint="eastAsia"/>
                <w:sz w:val="28"/>
                <w:szCs w:val="28"/>
              </w:rPr>
              <w:t>18:00</w:t>
            </w:r>
            <w:r w:rsidRPr="003C28F4">
              <w:rPr>
                <w:rFonts w:hint="eastAsia"/>
                <w:sz w:val="28"/>
                <w:szCs w:val="28"/>
              </w:rPr>
              <w:t>；</w:t>
            </w:r>
          </w:p>
          <w:p w:rsidR="000E013B" w:rsidRPr="003C28F4" w:rsidRDefault="003F6EA4" w:rsidP="00470D6F">
            <w:pPr>
              <w:adjustRightInd w:val="0"/>
              <w:snapToGrid w:val="0"/>
              <w:ind w:leftChars="88" w:left="708" w:hangingChars="152" w:hanging="426"/>
              <w:rPr>
                <w:sz w:val="28"/>
                <w:szCs w:val="28"/>
              </w:rPr>
            </w:pPr>
            <w:r w:rsidRPr="003C28F4">
              <w:rPr>
                <w:rFonts w:hint="eastAsia"/>
                <w:sz w:val="28"/>
                <w:szCs w:val="28"/>
              </w:rPr>
              <w:t>二、</w:t>
            </w:r>
            <w:r w:rsidRPr="003C28F4">
              <w:rPr>
                <w:rFonts w:hint="eastAsia"/>
                <w:sz w:val="28"/>
                <w:szCs w:val="28"/>
              </w:rPr>
              <w:t>9</w:t>
            </w:r>
            <w:r w:rsidRPr="003C28F4">
              <w:rPr>
                <w:rFonts w:hint="eastAsia"/>
                <w:sz w:val="28"/>
                <w:szCs w:val="28"/>
              </w:rPr>
              <w:t>月</w:t>
            </w:r>
            <w:r w:rsidR="00DC1257">
              <w:rPr>
                <w:rFonts w:hint="eastAsia"/>
                <w:sz w:val="28"/>
                <w:szCs w:val="28"/>
              </w:rPr>
              <w:t>17</w:t>
            </w:r>
            <w:r w:rsidRPr="003C28F4">
              <w:rPr>
                <w:rFonts w:hint="eastAsia"/>
                <w:sz w:val="28"/>
                <w:szCs w:val="28"/>
              </w:rPr>
              <w:t>日、</w:t>
            </w:r>
            <w:r w:rsidRPr="003C28F4">
              <w:rPr>
                <w:rFonts w:hint="eastAsia"/>
                <w:sz w:val="28"/>
                <w:szCs w:val="28"/>
              </w:rPr>
              <w:t>1</w:t>
            </w:r>
            <w:r w:rsidR="00DC1257">
              <w:rPr>
                <w:rFonts w:hint="eastAsia"/>
                <w:sz w:val="28"/>
                <w:szCs w:val="28"/>
              </w:rPr>
              <w:t>8</w:t>
            </w:r>
            <w:r w:rsidRPr="003C28F4">
              <w:rPr>
                <w:rFonts w:hint="eastAsia"/>
                <w:sz w:val="28"/>
                <w:szCs w:val="28"/>
              </w:rPr>
              <w:t>日体检，时间：上午</w:t>
            </w:r>
            <w:r w:rsidRPr="003C28F4">
              <w:rPr>
                <w:rFonts w:hint="eastAsia"/>
                <w:sz w:val="28"/>
                <w:szCs w:val="28"/>
              </w:rPr>
              <w:t>7:30-12:00</w:t>
            </w:r>
            <w:r w:rsidRPr="003C28F4">
              <w:rPr>
                <w:rFonts w:hint="eastAsia"/>
                <w:sz w:val="28"/>
                <w:szCs w:val="28"/>
              </w:rPr>
              <w:t>；下午</w:t>
            </w:r>
            <w:r w:rsidRPr="003C28F4">
              <w:rPr>
                <w:rFonts w:hint="eastAsia"/>
                <w:sz w:val="28"/>
                <w:szCs w:val="28"/>
              </w:rPr>
              <w:t>13:00-17:00</w:t>
            </w:r>
            <w:r w:rsidRPr="003C28F4">
              <w:rPr>
                <w:rFonts w:hint="eastAsia"/>
                <w:sz w:val="28"/>
                <w:szCs w:val="28"/>
              </w:rPr>
              <w:t>；</w:t>
            </w:r>
          </w:p>
          <w:p w:rsidR="000E013B" w:rsidRPr="003C28F4" w:rsidRDefault="003F6EA4" w:rsidP="00470D6F">
            <w:pPr>
              <w:adjustRightInd w:val="0"/>
              <w:snapToGrid w:val="0"/>
              <w:ind w:leftChars="88" w:left="708" w:hangingChars="152" w:hanging="426"/>
              <w:rPr>
                <w:sz w:val="28"/>
                <w:szCs w:val="28"/>
              </w:rPr>
            </w:pPr>
            <w:r w:rsidRPr="003C28F4">
              <w:rPr>
                <w:rFonts w:hint="eastAsia"/>
                <w:sz w:val="28"/>
                <w:szCs w:val="28"/>
              </w:rPr>
              <w:t>三、</w:t>
            </w:r>
            <w:r w:rsidRPr="003C28F4">
              <w:rPr>
                <w:rFonts w:hint="eastAsia"/>
                <w:sz w:val="28"/>
                <w:szCs w:val="28"/>
              </w:rPr>
              <w:t>9</w:t>
            </w:r>
            <w:r w:rsidRPr="003C28F4">
              <w:rPr>
                <w:rFonts w:hint="eastAsia"/>
                <w:sz w:val="28"/>
                <w:szCs w:val="28"/>
              </w:rPr>
              <w:t>月</w:t>
            </w:r>
            <w:r w:rsidRPr="003C28F4">
              <w:rPr>
                <w:rFonts w:hint="eastAsia"/>
                <w:sz w:val="28"/>
                <w:szCs w:val="28"/>
              </w:rPr>
              <w:t>1</w:t>
            </w:r>
            <w:r w:rsidR="00DC1257">
              <w:rPr>
                <w:rFonts w:hint="eastAsia"/>
                <w:sz w:val="28"/>
                <w:szCs w:val="28"/>
              </w:rPr>
              <w:t>8</w:t>
            </w:r>
            <w:r w:rsidR="00DC1257">
              <w:rPr>
                <w:rFonts w:hint="eastAsia"/>
                <w:sz w:val="28"/>
                <w:szCs w:val="28"/>
              </w:rPr>
              <w:t>日新生开学典礼暨军训动员</w:t>
            </w:r>
            <w:r w:rsidRPr="003C28F4">
              <w:rPr>
                <w:rFonts w:hint="eastAsia"/>
                <w:sz w:val="28"/>
                <w:szCs w:val="28"/>
              </w:rPr>
              <w:t>，</w:t>
            </w:r>
          </w:p>
          <w:p w:rsidR="000E013B" w:rsidRPr="003C28F4" w:rsidRDefault="003F6EA4" w:rsidP="006F309F">
            <w:pPr>
              <w:adjustRightInd w:val="0"/>
              <w:snapToGrid w:val="0"/>
              <w:ind w:leftChars="221" w:left="707" w:firstLine="2"/>
              <w:rPr>
                <w:sz w:val="28"/>
                <w:szCs w:val="28"/>
              </w:rPr>
            </w:pPr>
            <w:r w:rsidRPr="003C28F4">
              <w:rPr>
                <w:rFonts w:hint="eastAsia"/>
                <w:sz w:val="28"/>
                <w:szCs w:val="28"/>
              </w:rPr>
              <w:t>时间：</w:t>
            </w:r>
            <w:r w:rsidR="00DC1257">
              <w:rPr>
                <w:rFonts w:hint="eastAsia"/>
                <w:sz w:val="28"/>
                <w:szCs w:val="28"/>
              </w:rPr>
              <w:t>广州校区</w:t>
            </w:r>
            <w:r w:rsidRPr="003C28F4">
              <w:rPr>
                <w:rFonts w:hint="eastAsia"/>
                <w:sz w:val="28"/>
                <w:szCs w:val="28"/>
              </w:rPr>
              <w:t>:</w:t>
            </w:r>
            <w:r w:rsidRPr="003C28F4">
              <w:rPr>
                <w:rFonts w:hint="eastAsia"/>
                <w:sz w:val="28"/>
                <w:szCs w:val="28"/>
              </w:rPr>
              <w:t>上午</w:t>
            </w:r>
            <w:r w:rsidRPr="003C28F4">
              <w:rPr>
                <w:rFonts w:hint="eastAsia"/>
                <w:sz w:val="28"/>
                <w:szCs w:val="28"/>
              </w:rPr>
              <w:t>8:00</w:t>
            </w:r>
            <w:r w:rsidR="00DC1257">
              <w:rPr>
                <w:rFonts w:hint="eastAsia"/>
                <w:sz w:val="28"/>
                <w:szCs w:val="28"/>
              </w:rPr>
              <w:t>；</w:t>
            </w:r>
            <w:r w:rsidR="006F309F">
              <w:rPr>
                <w:rFonts w:hint="eastAsia"/>
                <w:sz w:val="28"/>
                <w:szCs w:val="28"/>
              </w:rPr>
              <w:t xml:space="preserve">  </w:t>
            </w:r>
            <w:r w:rsidR="00DC1257">
              <w:rPr>
                <w:rFonts w:hint="eastAsia"/>
                <w:sz w:val="28"/>
                <w:szCs w:val="28"/>
              </w:rPr>
              <w:t>东莞校区</w:t>
            </w:r>
            <w:r w:rsidRPr="003C28F4">
              <w:rPr>
                <w:rFonts w:hint="eastAsia"/>
                <w:sz w:val="28"/>
                <w:szCs w:val="28"/>
              </w:rPr>
              <w:t>:</w:t>
            </w:r>
            <w:r w:rsidRPr="003C28F4">
              <w:rPr>
                <w:rFonts w:hint="eastAsia"/>
                <w:sz w:val="28"/>
                <w:szCs w:val="28"/>
              </w:rPr>
              <w:t>晚上</w:t>
            </w:r>
            <w:r w:rsidRPr="003C28F4">
              <w:rPr>
                <w:rFonts w:hint="eastAsia"/>
                <w:sz w:val="28"/>
                <w:szCs w:val="28"/>
              </w:rPr>
              <w:t>19:00</w:t>
            </w:r>
            <w:r w:rsidR="00DC1257">
              <w:rPr>
                <w:rFonts w:hint="eastAsia"/>
                <w:sz w:val="28"/>
                <w:szCs w:val="28"/>
              </w:rPr>
              <w:t>；</w:t>
            </w:r>
          </w:p>
          <w:p w:rsidR="000E013B" w:rsidRPr="003C28F4" w:rsidRDefault="003F6EA4" w:rsidP="00470D6F">
            <w:pPr>
              <w:adjustRightInd w:val="0"/>
              <w:snapToGrid w:val="0"/>
              <w:ind w:leftChars="88" w:left="708" w:hangingChars="152" w:hanging="426"/>
              <w:rPr>
                <w:sz w:val="28"/>
                <w:szCs w:val="28"/>
              </w:rPr>
            </w:pPr>
            <w:r w:rsidRPr="003C28F4">
              <w:rPr>
                <w:rFonts w:hint="eastAsia"/>
                <w:sz w:val="28"/>
                <w:szCs w:val="28"/>
              </w:rPr>
              <w:t>四、</w:t>
            </w:r>
            <w:r w:rsidRPr="003C28F4">
              <w:rPr>
                <w:rFonts w:hint="eastAsia"/>
                <w:sz w:val="28"/>
                <w:szCs w:val="28"/>
              </w:rPr>
              <w:t>9</w:t>
            </w:r>
            <w:r w:rsidRPr="003C28F4">
              <w:rPr>
                <w:rFonts w:hint="eastAsia"/>
                <w:sz w:val="28"/>
                <w:szCs w:val="28"/>
              </w:rPr>
              <w:t>月</w:t>
            </w:r>
            <w:r w:rsidR="00DC1257">
              <w:rPr>
                <w:rFonts w:hint="eastAsia"/>
                <w:sz w:val="28"/>
                <w:szCs w:val="28"/>
              </w:rPr>
              <w:t>18</w:t>
            </w:r>
            <w:r w:rsidRPr="003C28F4">
              <w:rPr>
                <w:rFonts w:hint="eastAsia"/>
                <w:sz w:val="28"/>
                <w:szCs w:val="28"/>
              </w:rPr>
              <w:t>日</w:t>
            </w:r>
            <w:r w:rsidRPr="003C28F4">
              <w:rPr>
                <w:rFonts w:hint="eastAsia"/>
                <w:sz w:val="28"/>
                <w:szCs w:val="28"/>
              </w:rPr>
              <w:t>-</w:t>
            </w:r>
            <w:r w:rsidR="00DC1257">
              <w:rPr>
                <w:rFonts w:hint="eastAsia"/>
                <w:sz w:val="28"/>
                <w:szCs w:val="28"/>
              </w:rPr>
              <w:t>30</w:t>
            </w:r>
            <w:r w:rsidRPr="003C28F4">
              <w:rPr>
                <w:rFonts w:hint="eastAsia"/>
                <w:sz w:val="28"/>
                <w:szCs w:val="28"/>
              </w:rPr>
              <w:t>日，新生集中军训、国防教育；</w:t>
            </w:r>
          </w:p>
          <w:p w:rsidR="00DC1257" w:rsidRDefault="003F6EA4" w:rsidP="00470D6F">
            <w:pPr>
              <w:adjustRightInd w:val="0"/>
              <w:snapToGrid w:val="0"/>
              <w:ind w:leftChars="88" w:left="708" w:hangingChars="152" w:hanging="426"/>
              <w:rPr>
                <w:sz w:val="28"/>
                <w:szCs w:val="28"/>
              </w:rPr>
            </w:pPr>
            <w:r w:rsidRPr="003C28F4">
              <w:rPr>
                <w:rFonts w:hint="eastAsia"/>
                <w:sz w:val="28"/>
                <w:szCs w:val="28"/>
              </w:rPr>
              <w:t>五、</w:t>
            </w:r>
            <w:r w:rsidR="00207FAB" w:rsidRPr="003C28F4">
              <w:rPr>
                <w:rFonts w:hint="eastAsia"/>
                <w:sz w:val="28"/>
                <w:szCs w:val="28"/>
              </w:rPr>
              <w:t>9</w:t>
            </w:r>
            <w:r w:rsidR="00207FAB" w:rsidRPr="003C28F4">
              <w:rPr>
                <w:rFonts w:hint="eastAsia"/>
                <w:sz w:val="28"/>
                <w:szCs w:val="28"/>
              </w:rPr>
              <w:t>月</w:t>
            </w:r>
            <w:r w:rsidR="00207FAB">
              <w:rPr>
                <w:rFonts w:hint="eastAsia"/>
                <w:sz w:val="28"/>
                <w:szCs w:val="28"/>
              </w:rPr>
              <w:t>29</w:t>
            </w:r>
            <w:r w:rsidR="00207FAB" w:rsidRPr="003C28F4">
              <w:rPr>
                <w:rFonts w:hint="eastAsia"/>
                <w:sz w:val="28"/>
                <w:szCs w:val="28"/>
              </w:rPr>
              <w:t>日</w:t>
            </w:r>
            <w:r w:rsidR="00207FAB">
              <w:rPr>
                <w:rFonts w:hint="eastAsia"/>
                <w:sz w:val="28"/>
                <w:szCs w:val="28"/>
              </w:rPr>
              <w:t>19</w:t>
            </w:r>
            <w:r w:rsidR="00207FAB">
              <w:rPr>
                <w:rFonts w:hint="eastAsia"/>
                <w:sz w:val="28"/>
                <w:szCs w:val="28"/>
              </w:rPr>
              <w:t>：</w:t>
            </w:r>
            <w:r w:rsidR="00207FAB">
              <w:rPr>
                <w:rFonts w:hint="eastAsia"/>
                <w:sz w:val="28"/>
                <w:szCs w:val="28"/>
              </w:rPr>
              <w:t>00</w:t>
            </w:r>
            <w:r w:rsidR="00207FAB" w:rsidRPr="003C28F4">
              <w:rPr>
                <w:rFonts w:hint="eastAsia"/>
                <w:sz w:val="28"/>
                <w:szCs w:val="28"/>
              </w:rPr>
              <w:t>，两校区</w:t>
            </w:r>
            <w:r w:rsidR="00207FAB" w:rsidRPr="003C28F4">
              <w:rPr>
                <w:rFonts w:hint="eastAsia"/>
                <w:sz w:val="28"/>
                <w:szCs w:val="28"/>
              </w:rPr>
              <w:t>201</w:t>
            </w:r>
            <w:r w:rsidR="00207FAB">
              <w:rPr>
                <w:rFonts w:hint="eastAsia"/>
                <w:sz w:val="28"/>
                <w:szCs w:val="28"/>
              </w:rPr>
              <w:t>7</w:t>
            </w:r>
            <w:r w:rsidR="00207FAB" w:rsidRPr="003C28F4">
              <w:rPr>
                <w:rFonts w:hint="eastAsia"/>
                <w:sz w:val="28"/>
                <w:szCs w:val="28"/>
              </w:rPr>
              <w:t>级迎新晚会；</w:t>
            </w:r>
            <w:r w:rsidR="00207FAB">
              <w:rPr>
                <w:sz w:val="28"/>
                <w:szCs w:val="28"/>
              </w:rPr>
              <w:t xml:space="preserve"> </w:t>
            </w:r>
          </w:p>
          <w:p w:rsidR="000E013B" w:rsidRPr="003C28F4" w:rsidRDefault="00DC1257" w:rsidP="00470D6F">
            <w:pPr>
              <w:adjustRightInd w:val="0"/>
              <w:snapToGrid w:val="0"/>
              <w:ind w:leftChars="88" w:left="708" w:hangingChars="152" w:hanging="426"/>
              <w:rPr>
                <w:sz w:val="28"/>
                <w:szCs w:val="28"/>
              </w:rPr>
            </w:pPr>
            <w:r w:rsidRPr="003C28F4">
              <w:rPr>
                <w:rFonts w:hint="eastAsia"/>
                <w:sz w:val="28"/>
                <w:szCs w:val="28"/>
              </w:rPr>
              <w:t>六、</w:t>
            </w:r>
            <w:r w:rsidR="00207FAB" w:rsidRPr="003C28F4">
              <w:rPr>
                <w:rFonts w:hint="eastAsia"/>
                <w:sz w:val="28"/>
                <w:szCs w:val="28"/>
              </w:rPr>
              <w:t>9</w:t>
            </w:r>
            <w:r w:rsidR="00207FAB" w:rsidRPr="003C28F4">
              <w:rPr>
                <w:rFonts w:hint="eastAsia"/>
                <w:sz w:val="28"/>
                <w:szCs w:val="28"/>
              </w:rPr>
              <w:t>月</w:t>
            </w:r>
            <w:r w:rsidR="00207FAB">
              <w:rPr>
                <w:rFonts w:hint="eastAsia"/>
                <w:sz w:val="28"/>
                <w:szCs w:val="28"/>
              </w:rPr>
              <w:t>30</w:t>
            </w:r>
            <w:r w:rsidR="00207FAB" w:rsidRPr="003C28F4">
              <w:rPr>
                <w:rFonts w:hint="eastAsia"/>
                <w:sz w:val="28"/>
                <w:szCs w:val="28"/>
              </w:rPr>
              <w:t>日</w:t>
            </w:r>
            <w:r w:rsidR="00207FAB">
              <w:rPr>
                <w:rFonts w:hint="eastAsia"/>
                <w:sz w:val="28"/>
                <w:szCs w:val="28"/>
              </w:rPr>
              <w:t>8</w:t>
            </w:r>
            <w:r w:rsidR="00207FAB">
              <w:rPr>
                <w:rFonts w:hint="eastAsia"/>
                <w:sz w:val="28"/>
                <w:szCs w:val="28"/>
              </w:rPr>
              <w:t>：</w:t>
            </w:r>
            <w:r w:rsidR="00207FAB">
              <w:rPr>
                <w:rFonts w:hint="eastAsia"/>
                <w:sz w:val="28"/>
                <w:szCs w:val="28"/>
              </w:rPr>
              <w:t>30</w:t>
            </w:r>
            <w:r w:rsidR="00207FAB" w:rsidRPr="003C28F4">
              <w:rPr>
                <w:rFonts w:hint="eastAsia"/>
                <w:sz w:val="28"/>
                <w:szCs w:val="28"/>
              </w:rPr>
              <w:t>，两校区</w:t>
            </w:r>
            <w:r w:rsidR="00207FAB">
              <w:rPr>
                <w:rFonts w:hint="eastAsia"/>
                <w:sz w:val="28"/>
                <w:szCs w:val="28"/>
              </w:rPr>
              <w:t>新生军训汇报演出；</w:t>
            </w:r>
          </w:p>
          <w:p w:rsidR="009F1583" w:rsidRDefault="00DC1257" w:rsidP="0002101B">
            <w:pPr>
              <w:adjustRightInd w:val="0"/>
              <w:snapToGrid w:val="0"/>
              <w:ind w:leftChars="88" w:left="708" w:hangingChars="152" w:hanging="426"/>
              <w:rPr>
                <w:sz w:val="28"/>
                <w:szCs w:val="28"/>
              </w:rPr>
            </w:pPr>
            <w:r w:rsidRPr="003C28F4">
              <w:rPr>
                <w:rFonts w:hint="eastAsia"/>
                <w:sz w:val="28"/>
                <w:szCs w:val="28"/>
              </w:rPr>
              <w:t>七</w:t>
            </w:r>
            <w:r w:rsidR="003F6EA4" w:rsidRPr="003C28F4">
              <w:rPr>
                <w:rFonts w:hint="eastAsia"/>
                <w:sz w:val="28"/>
                <w:szCs w:val="28"/>
              </w:rPr>
              <w:t>、</w:t>
            </w:r>
            <w:r w:rsidR="009F1583">
              <w:rPr>
                <w:rFonts w:hint="eastAsia"/>
                <w:sz w:val="28"/>
                <w:szCs w:val="28"/>
              </w:rPr>
              <w:t>10</w:t>
            </w:r>
            <w:r w:rsidR="009F1583" w:rsidRPr="003C28F4">
              <w:rPr>
                <w:rFonts w:hint="eastAsia"/>
                <w:sz w:val="28"/>
                <w:szCs w:val="28"/>
              </w:rPr>
              <w:t>月</w:t>
            </w:r>
            <w:r w:rsidR="009F1583">
              <w:rPr>
                <w:rFonts w:hint="eastAsia"/>
                <w:sz w:val="28"/>
                <w:szCs w:val="28"/>
              </w:rPr>
              <w:t>1</w:t>
            </w:r>
            <w:r w:rsidR="009F1583" w:rsidRPr="003C28F4">
              <w:rPr>
                <w:rFonts w:hint="eastAsia"/>
                <w:sz w:val="28"/>
                <w:szCs w:val="28"/>
              </w:rPr>
              <w:t>日</w:t>
            </w:r>
            <w:r w:rsidR="009F1583" w:rsidRPr="003C28F4">
              <w:rPr>
                <w:rFonts w:hint="eastAsia"/>
                <w:sz w:val="28"/>
                <w:szCs w:val="28"/>
              </w:rPr>
              <w:t>-</w:t>
            </w:r>
            <w:r w:rsidR="009F1583">
              <w:rPr>
                <w:rFonts w:hint="eastAsia"/>
                <w:sz w:val="28"/>
                <w:szCs w:val="28"/>
              </w:rPr>
              <w:t>8</w:t>
            </w:r>
            <w:r w:rsidR="009F1583" w:rsidRPr="003C28F4">
              <w:rPr>
                <w:rFonts w:hint="eastAsia"/>
                <w:sz w:val="28"/>
                <w:szCs w:val="28"/>
              </w:rPr>
              <w:t>日，</w:t>
            </w:r>
            <w:r w:rsidR="009F1583">
              <w:rPr>
                <w:rFonts w:hint="eastAsia"/>
                <w:sz w:val="28"/>
                <w:szCs w:val="28"/>
              </w:rPr>
              <w:t>国庆、中秋节放假</w:t>
            </w:r>
            <w:r w:rsidR="009F1583">
              <w:rPr>
                <w:rFonts w:hint="eastAsia"/>
                <w:sz w:val="28"/>
                <w:szCs w:val="28"/>
              </w:rPr>
              <w:t>8</w:t>
            </w:r>
            <w:r w:rsidR="009F1583">
              <w:rPr>
                <w:rFonts w:hint="eastAsia"/>
                <w:sz w:val="28"/>
                <w:szCs w:val="28"/>
              </w:rPr>
              <w:t>天（以国务院放假通知为准）；</w:t>
            </w:r>
          </w:p>
          <w:p w:rsidR="000E013B" w:rsidRPr="003C28F4" w:rsidRDefault="000B193F" w:rsidP="0002101B">
            <w:pPr>
              <w:adjustRightInd w:val="0"/>
              <w:snapToGrid w:val="0"/>
              <w:ind w:leftChars="88" w:left="768" w:hangingChars="152" w:hanging="486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4620260</wp:posOffset>
                  </wp:positionH>
                  <wp:positionV relativeFrom="paragraph">
                    <wp:posOffset>32385</wp:posOffset>
                  </wp:positionV>
                  <wp:extent cx="818515" cy="818515"/>
                  <wp:effectExtent l="0" t="0" r="635" b="635"/>
                  <wp:wrapNone/>
                  <wp:docPr id="1" name="图片 2" descr="学务平台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学务平台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18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1583">
              <w:rPr>
                <w:rFonts w:hint="eastAsia"/>
                <w:sz w:val="28"/>
                <w:szCs w:val="28"/>
              </w:rPr>
              <w:t>八</w:t>
            </w:r>
            <w:r w:rsidR="009F1583" w:rsidRPr="003C28F4">
              <w:rPr>
                <w:rFonts w:hint="eastAsia"/>
                <w:sz w:val="28"/>
                <w:szCs w:val="28"/>
              </w:rPr>
              <w:t>、</w:t>
            </w:r>
            <w:r w:rsidR="003F6EA4" w:rsidRPr="003C28F4">
              <w:rPr>
                <w:rFonts w:hint="eastAsia"/>
                <w:sz w:val="28"/>
                <w:szCs w:val="28"/>
              </w:rPr>
              <w:t>10</w:t>
            </w:r>
            <w:r w:rsidR="003F6EA4" w:rsidRPr="003C28F4">
              <w:rPr>
                <w:rFonts w:hint="eastAsia"/>
                <w:sz w:val="28"/>
                <w:szCs w:val="28"/>
              </w:rPr>
              <w:t>月</w:t>
            </w:r>
            <w:r w:rsidR="00DC1257">
              <w:rPr>
                <w:rFonts w:hint="eastAsia"/>
                <w:sz w:val="28"/>
                <w:szCs w:val="28"/>
              </w:rPr>
              <w:t>9</w:t>
            </w:r>
            <w:r w:rsidR="003F6EA4" w:rsidRPr="003C28F4">
              <w:rPr>
                <w:rFonts w:hint="eastAsia"/>
                <w:sz w:val="28"/>
                <w:szCs w:val="28"/>
              </w:rPr>
              <w:t>日，正式上课；</w:t>
            </w:r>
          </w:p>
          <w:p w:rsidR="000E013B" w:rsidRDefault="009F1583" w:rsidP="00256EF8">
            <w:pPr>
              <w:adjustRightInd w:val="0"/>
              <w:snapToGrid w:val="0"/>
              <w:ind w:leftChars="88" w:left="708" w:hangingChars="152" w:hanging="42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九</w:t>
            </w:r>
            <w:r w:rsidR="003F6EA4" w:rsidRPr="003C28F4">
              <w:rPr>
                <w:rFonts w:hint="eastAsia"/>
                <w:sz w:val="28"/>
                <w:szCs w:val="28"/>
              </w:rPr>
              <w:t>、学生外出必须向所在专业辅导员请假。</w:t>
            </w:r>
          </w:p>
          <w:p w:rsidR="000B1D95" w:rsidRDefault="000B1D95" w:rsidP="008D0D1B">
            <w:pPr>
              <w:adjustRightInd w:val="0"/>
              <w:snapToGrid w:val="0"/>
              <w:ind w:leftChars="88" w:left="708" w:hangingChars="152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学生报到时若有相关疑问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可关注学生工作平台</w:t>
            </w:r>
          </w:p>
          <w:p w:rsidR="000B1D95" w:rsidRPr="003C28F4" w:rsidRDefault="000B1D95" w:rsidP="000B1D95">
            <w:pPr>
              <w:adjustRightInd w:val="0"/>
              <w:snapToGrid w:val="0"/>
              <w:ind w:leftChars="188" w:left="60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“中山大学新华学院学务平台”进行实时线上咨询。</w:t>
            </w:r>
          </w:p>
        </w:tc>
      </w:tr>
    </w:tbl>
    <w:p w:rsidR="000E013B" w:rsidRPr="000B1D95" w:rsidRDefault="00CE218B" w:rsidP="000B1D95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 w:rsidRPr="003C28F4">
        <w:rPr>
          <w:rFonts w:ascii="方正小标宋简体" w:eastAsia="方正小标宋简体" w:hAnsi="方正小标宋简体" w:cs="方正小标宋简体" w:hint="eastAsia"/>
          <w:sz w:val="44"/>
        </w:rPr>
        <w:t>201</w:t>
      </w:r>
      <w:r w:rsidR="00222855">
        <w:rPr>
          <w:rFonts w:ascii="方正小标宋简体" w:eastAsia="方正小标宋简体" w:hAnsi="方正小标宋简体" w:cs="方正小标宋简体" w:hint="eastAsia"/>
          <w:sz w:val="44"/>
        </w:rPr>
        <w:t>7</w:t>
      </w:r>
      <w:r w:rsidRPr="003C28F4">
        <w:rPr>
          <w:rFonts w:ascii="方正小标宋简体" w:eastAsia="方正小标宋简体" w:hAnsi="方正小标宋简体" w:cs="方正小标宋简体" w:hint="eastAsia"/>
          <w:sz w:val="44"/>
        </w:rPr>
        <w:t>级</w:t>
      </w:r>
      <w:r w:rsidR="003A6063" w:rsidRPr="003C28F4">
        <w:rPr>
          <w:rFonts w:ascii="方正小标宋简体" w:eastAsia="方正小标宋简体" w:hAnsi="方正小标宋简体" w:cs="方正小标宋简体" w:hint="eastAsia"/>
          <w:sz w:val="44"/>
        </w:rPr>
        <w:t>新生入学程序报到</w:t>
      </w:r>
      <w:r w:rsidR="003F6EA4" w:rsidRPr="003C28F4">
        <w:rPr>
          <w:rFonts w:ascii="方正小标宋简体" w:eastAsia="方正小标宋简体" w:hAnsi="方正小标宋简体" w:cs="方正小标宋简体" w:hint="eastAsia"/>
          <w:sz w:val="44"/>
        </w:rPr>
        <w:t>表</w:t>
      </w:r>
    </w:p>
    <w:sectPr w:rsidR="000E013B" w:rsidRPr="000B1D95" w:rsidSect="00256EF8">
      <w:footerReference w:type="default" r:id="rId11"/>
      <w:pgSz w:w="11906" w:h="16838"/>
      <w:pgMar w:top="720" w:right="720" w:bottom="720" w:left="720" w:header="851" w:footer="992" w:gutter="0"/>
      <w:pgNumType w:fmt="numberInDash" w:start="2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C6" w:rsidRDefault="005E57C6" w:rsidP="00CB6DCC">
      <w:r>
        <w:separator/>
      </w:r>
    </w:p>
  </w:endnote>
  <w:endnote w:type="continuationSeparator" w:id="0">
    <w:p w:rsidR="005E57C6" w:rsidRDefault="005E57C6" w:rsidP="00CB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443306"/>
      <w:docPartObj>
        <w:docPartGallery w:val="Page Numbers (Bottom of Page)"/>
        <w:docPartUnique/>
      </w:docPartObj>
    </w:sdtPr>
    <w:sdtEndPr>
      <w:rPr>
        <w:rFonts w:ascii="仿宋_GB2312" w:hint="eastAsia"/>
        <w:sz w:val="24"/>
      </w:rPr>
    </w:sdtEndPr>
    <w:sdtContent>
      <w:p w:rsidR="00F41A86" w:rsidRPr="00470D6F" w:rsidRDefault="005868F3" w:rsidP="00470D6F">
        <w:pPr>
          <w:pStyle w:val="a5"/>
          <w:tabs>
            <w:tab w:val="clear" w:pos="8306"/>
            <w:tab w:val="right" w:pos="8080"/>
          </w:tabs>
          <w:ind w:rightChars="70" w:right="224"/>
          <w:jc w:val="right"/>
          <w:rPr>
            <w:rFonts w:ascii="仿宋_GB2312"/>
            <w:sz w:val="24"/>
          </w:rPr>
        </w:pPr>
        <w:r w:rsidRPr="00470D6F">
          <w:rPr>
            <w:rFonts w:ascii="仿宋_GB2312" w:hint="eastAsia"/>
            <w:sz w:val="24"/>
          </w:rPr>
          <w:fldChar w:fldCharType="begin"/>
        </w:r>
        <w:r w:rsidR="00470D6F" w:rsidRPr="00470D6F">
          <w:rPr>
            <w:rFonts w:ascii="仿宋_GB2312" w:hint="eastAsia"/>
            <w:sz w:val="24"/>
          </w:rPr>
          <w:instrText>PAGE   \* MERGEFORMAT</w:instrText>
        </w:r>
        <w:r w:rsidRPr="00470D6F">
          <w:rPr>
            <w:rFonts w:ascii="仿宋_GB2312" w:hint="eastAsia"/>
            <w:sz w:val="24"/>
          </w:rPr>
          <w:fldChar w:fldCharType="separate"/>
        </w:r>
        <w:r w:rsidR="001D7DD8" w:rsidRPr="001D7DD8">
          <w:rPr>
            <w:rFonts w:ascii="仿宋_GB2312"/>
            <w:noProof/>
            <w:sz w:val="24"/>
            <w:lang w:val="zh-CN"/>
          </w:rPr>
          <w:t>-</w:t>
        </w:r>
        <w:r w:rsidR="001D7DD8">
          <w:rPr>
            <w:rFonts w:ascii="仿宋_GB2312"/>
            <w:noProof/>
            <w:sz w:val="24"/>
          </w:rPr>
          <w:t xml:space="preserve"> 21 -</w:t>
        </w:r>
        <w:r w:rsidRPr="00470D6F">
          <w:rPr>
            <w:rFonts w:ascii="仿宋_GB2312" w:hint="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C6" w:rsidRDefault="005E57C6" w:rsidP="00CB6DCC">
      <w:r>
        <w:separator/>
      </w:r>
    </w:p>
  </w:footnote>
  <w:footnote w:type="continuationSeparator" w:id="0">
    <w:p w:rsidR="005E57C6" w:rsidRDefault="005E57C6" w:rsidP="00CB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62F4B"/>
    <w:multiLevelType w:val="hybridMultilevel"/>
    <w:tmpl w:val="CB0E8830"/>
    <w:lvl w:ilvl="0" w:tplc="F0720F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a06bfa6e-6fc0-4b71-b4cb-0deee3abb3fa"/>
  </w:docVars>
  <w:rsids>
    <w:rsidRoot w:val="5AE32A94"/>
    <w:rsid w:val="000075D3"/>
    <w:rsid w:val="0002101B"/>
    <w:rsid w:val="00065BDF"/>
    <w:rsid w:val="000B193F"/>
    <w:rsid w:val="000B1D95"/>
    <w:rsid w:val="000C52F5"/>
    <w:rsid w:val="000E013B"/>
    <w:rsid w:val="001246BB"/>
    <w:rsid w:val="00152B59"/>
    <w:rsid w:val="001B33DE"/>
    <w:rsid w:val="001C05E3"/>
    <w:rsid w:val="001C5C5C"/>
    <w:rsid w:val="001C6326"/>
    <w:rsid w:val="001D7DD8"/>
    <w:rsid w:val="00207FAB"/>
    <w:rsid w:val="00222855"/>
    <w:rsid w:val="00256EF8"/>
    <w:rsid w:val="00281AA6"/>
    <w:rsid w:val="002A24A5"/>
    <w:rsid w:val="00317666"/>
    <w:rsid w:val="00381901"/>
    <w:rsid w:val="00383DAF"/>
    <w:rsid w:val="003A6063"/>
    <w:rsid w:val="003C28F4"/>
    <w:rsid w:val="003F6EA4"/>
    <w:rsid w:val="00470D6F"/>
    <w:rsid w:val="004819F9"/>
    <w:rsid w:val="00492948"/>
    <w:rsid w:val="004B6586"/>
    <w:rsid w:val="00531275"/>
    <w:rsid w:val="005868F3"/>
    <w:rsid w:val="005A643B"/>
    <w:rsid w:val="005E57C6"/>
    <w:rsid w:val="005F34A2"/>
    <w:rsid w:val="0067240C"/>
    <w:rsid w:val="006F309F"/>
    <w:rsid w:val="00711209"/>
    <w:rsid w:val="00791135"/>
    <w:rsid w:val="00792222"/>
    <w:rsid w:val="007957F0"/>
    <w:rsid w:val="00811D2B"/>
    <w:rsid w:val="00821FAC"/>
    <w:rsid w:val="00831584"/>
    <w:rsid w:val="008C534A"/>
    <w:rsid w:val="008D0D1B"/>
    <w:rsid w:val="009043B5"/>
    <w:rsid w:val="009246A7"/>
    <w:rsid w:val="009D7235"/>
    <w:rsid w:val="009F1583"/>
    <w:rsid w:val="009F5F5E"/>
    <w:rsid w:val="00A01E03"/>
    <w:rsid w:val="00A724B8"/>
    <w:rsid w:val="00A94E69"/>
    <w:rsid w:val="00AA4B61"/>
    <w:rsid w:val="00AA6396"/>
    <w:rsid w:val="00AC271A"/>
    <w:rsid w:val="00AD49BE"/>
    <w:rsid w:val="00AD632A"/>
    <w:rsid w:val="00B737BA"/>
    <w:rsid w:val="00B7632D"/>
    <w:rsid w:val="00B87005"/>
    <w:rsid w:val="00C13016"/>
    <w:rsid w:val="00C86FA7"/>
    <w:rsid w:val="00C94645"/>
    <w:rsid w:val="00CB6DCC"/>
    <w:rsid w:val="00CC5066"/>
    <w:rsid w:val="00CD501C"/>
    <w:rsid w:val="00CE218B"/>
    <w:rsid w:val="00D1290A"/>
    <w:rsid w:val="00D1717D"/>
    <w:rsid w:val="00D22E82"/>
    <w:rsid w:val="00D97915"/>
    <w:rsid w:val="00DC1257"/>
    <w:rsid w:val="00DE5591"/>
    <w:rsid w:val="00E01E50"/>
    <w:rsid w:val="00E07AAF"/>
    <w:rsid w:val="00E46348"/>
    <w:rsid w:val="00E67432"/>
    <w:rsid w:val="00E8709D"/>
    <w:rsid w:val="00ED051D"/>
    <w:rsid w:val="00F41A86"/>
    <w:rsid w:val="00FA41D3"/>
    <w:rsid w:val="5AE32A94"/>
    <w:rsid w:val="5BC416B7"/>
    <w:rsid w:val="71AA238A"/>
    <w:rsid w:val="7615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0B82CF-90E4-46CB-BCA0-353BEEBF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8F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6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B6DCC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CB6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DCC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a8"/>
    <w:rsid w:val="003A6063"/>
    <w:rPr>
      <w:sz w:val="18"/>
      <w:szCs w:val="18"/>
    </w:rPr>
  </w:style>
  <w:style w:type="character" w:customStyle="1" w:styleId="a8">
    <w:name w:val="批注框文本 字符"/>
    <w:basedOn w:val="a0"/>
    <w:link w:val="a7"/>
    <w:rsid w:val="003A6063"/>
    <w:rPr>
      <w:rFonts w:eastAsia="仿宋_GB2312"/>
      <w:kern w:val="2"/>
      <w:sz w:val="18"/>
      <w:szCs w:val="18"/>
    </w:rPr>
  </w:style>
  <w:style w:type="paragraph" w:styleId="a9">
    <w:name w:val="List Paragraph"/>
    <w:basedOn w:val="a"/>
    <w:uiPriority w:val="99"/>
    <w:rsid w:val="008D0D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6B0B2A-BBF6-454D-95E0-18C9283E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HORSE</cp:lastModifiedBy>
  <cp:revision>4</cp:revision>
  <cp:lastPrinted>2017-09-09T03:59:00Z</cp:lastPrinted>
  <dcterms:created xsi:type="dcterms:W3CDTF">2017-09-09T06:38:00Z</dcterms:created>
  <dcterms:modified xsi:type="dcterms:W3CDTF">2017-09-09T07:11:00Z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