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26" w:rsidRPr="00954D8C" w:rsidRDefault="0073723F">
      <w:pPr>
        <w:adjustRightInd w:val="0"/>
        <w:snapToGrid w:val="0"/>
        <w:spacing w:line="560" w:lineRule="exact"/>
        <w:rPr>
          <w:rFonts w:ascii="黑体" w:eastAsia="黑体" w:hAnsi="黑体" w:cs="宋体"/>
          <w:szCs w:val="32"/>
        </w:rPr>
      </w:pPr>
      <w:r w:rsidRPr="00954D8C">
        <w:rPr>
          <w:rFonts w:ascii="黑体" w:eastAsia="黑体" w:hAnsi="黑体" w:cs="宋体" w:hint="eastAsia"/>
          <w:szCs w:val="32"/>
        </w:rPr>
        <w:t>附件</w:t>
      </w:r>
      <w:r w:rsidR="00AF4777" w:rsidRPr="00954D8C">
        <w:rPr>
          <w:rFonts w:ascii="黑体" w:eastAsia="黑体" w:hAnsi="黑体" w:cs="宋体" w:hint="eastAsia"/>
          <w:szCs w:val="32"/>
        </w:rPr>
        <w:t>1</w:t>
      </w:r>
      <w:bookmarkStart w:id="0" w:name="_GoBack"/>
      <w:bookmarkEnd w:id="0"/>
    </w:p>
    <w:p w:rsidR="00BE0B26" w:rsidRDefault="0073723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中山大学新华学院</w:t>
      </w:r>
      <w:r w:rsidR="003B257C" w:rsidRPr="003B257C">
        <w:rPr>
          <w:rFonts w:ascii="方正小标宋简体" w:eastAsia="方正小标宋简体" w:hAnsi="方正小标宋简体" w:cs="方正小标宋简体" w:hint="eastAsia"/>
          <w:sz w:val="44"/>
        </w:rPr>
        <w:t>201</w:t>
      </w:r>
      <w:r w:rsidR="004E5647">
        <w:rPr>
          <w:rFonts w:ascii="方正小标宋简体" w:eastAsia="方正小标宋简体" w:hAnsi="方正小标宋简体" w:cs="方正小标宋简体" w:hint="eastAsia"/>
          <w:sz w:val="44"/>
        </w:rPr>
        <w:t>7</w:t>
      </w:r>
      <w:r w:rsidR="003B257C" w:rsidRPr="003B257C">
        <w:rPr>
          <w:rFonts w:ascii="方正小标宋简体" w:eastAsia="方正小标宋简体" w:hAnsi="方正小标宋简体" w:cs="方正小标宋简体" w:hint="eastAsia"/>
          <w:sz w:val="44"/>
        </w:rPr>
        <w:t>级</w:t>
      </w:r>
      <w:r>
        <w:rPr>
          <w:rFonts w:ascii="方正小标宋简体" w:eastAsia="方正小标宋简体" w:hAnsi="方正小标宋简体" w:cs="方正小标宋简体" w:hint="eastAsia"/>
          <w:sz w:val="44"/>
        </w:rPr>
        <w:t>各专业报到时间安排表</w:t>
      </w:r>
    </w:p>
    <w:tbl>
      <w:tblPr>
        <w:tblpPr w:leftFromText="180" w:rightFromText="180" w:vertAnchor="text" w:horzAnchor="page" w:tblpXSpec="center" w:tblpY="554"/>
        <w:tblOverlap w:val="never"/>
        <w:tblW w:w="13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3"/>
        <w:gridCol w:w="3096"/>
        <w:gridCol w:w="8364"/>
      </w:tblGrid>
      <w:tr w:rsidR="00BE0B26">
        <w:trPr>
          <w:jc w:val="center"/>
        </w:trPr>
        <w:tc>
          <w:tcPr>
            <w:tcW w:w="1553" w:type="dxa"/>
            <w:vAlign w:val="center"/>
          </w:tcPr>
          <w:p w:rsidR="00BE0B26" w:rsidRDefault="0073723F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所属校区</w:t>
            </w:r>
          </w:p>
        </w:tc>
        <w:tc>
          <w:tcPr>
            <w:tcW w:w="3096" w:type="dxa"/>
            <w:vAlign w:val="center"/>
          </w:tcPr>
          <w:p w:rsidR="00BE0B26" w:rsidRDefault="0073723F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报到时间</w:t>
            </w:r>
          </w:p>
        </w:tc>
        <w:tc>
          <w:tcPr>
            <w:tcW w:w="8364" w:type="dxa"/>
            <w:vAlign w:val="center"/>
          </w:tcPr>
          <w:p w:rsidR="00BE0B26" w:rsidRDefault="0073723F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报到专业</w:t>
            </w:r>
          </w:p>
        </w:tc>
      </w:tr>
      <w:tr w:rsidR="00A114CD">
        <w:trPr>
          <w:trHeight w:val="1525"/>
          <w:jc w:val="center"/>
        </w:trPr>
        <w:tc>
          <w:tcPr>
            <w:tcW w:w="1553" w:type="dxa"/>
            <w:vAlign w:val="center"/>
          </w:tcPr>
          <w:p w:rsidR="00A114CD" w:rsidRDefault="00A114CD" w:rsidP="00A114CD">
            <w:pPr>
              <w:adjustRightInd w:val="0"/>
              <w:snapToGrid w:val="0"/>
              <w:spacing w:line="540" w:lineRule="exact"/>
            </w:pPr>
            <w:r>
              <w:rPr>
                <w:rFonts w:hint="eastAsia"/>
              </w:rPr>
              <w:t>东莞校区</w:t>
            </w:r>
          </w:p>
        </w:tc>
        <w:tc>
          <w:tcPr>
            <w:tcW w:w="3096" w:type="dxa"/>
            <w:vAlign w:val="center"/>
          </w:tcPr>
          <w:p w:rsidR="00A114CD" w:rsidRDefault="00A114CD" w:rsidP="00A114CD">
            <w:pPr>
              <w:adjustRightInd w:val="0"/>
              <w:snapToGrid w:val="0"/>
              <w:spacing w:line="540" w:lineRule="exact"/>
            </w:pPr>
            <w:r>
              <w:rPr>
                <w:rFonts w:hint="eastAsia"/>
              </w:rPr>
              <w:t>201</w:t>
            </w:r>
            <w:r w:rsidR="004E5647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4E5647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  <w:p w:rsidR="00A114CD" w:rsidRDefault="00A114CD" w:rsidP="00A114CD">
            <w:pPr>
              <w:adjustRightInd w:val="0"/>
              <w:snapToGrid w:val="0"/>
              <w:spacing w:line="540" w:lineRule="exact"/>
            </w:pPr>
            <w:r>
              <w:rPr>
                <w:rFonts w:hint="eastAsia"/>
              </w:rPr>
              <w:t>7:00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18:00</w:t>
            </w:r>
          </w:p>
        </w:tc>
        <w:tc>
          <w:tcPr>
            <w:tcW w:w="8364" w:type="dxa"/>
            <w:vAlign w:val="center"/>
          </w:tcPr>
          <w:p w:rsidR="00A114CD" w:rsidRDefault="00A114CD" w:rsidP="004E5647">
            <w:pPr>
              <w:adjustRightInd w:val="0"/>
              <w:snapToGrid w:val="0"/>
              <w:spacing w:line="540" w:lineRule="exact"/>
            </w:pPr>
            <w:r>
              <w:rPr>
                <w:rFonts w:hint="eastAsia"/>
              </w:rPr>
              <w:t>汉语言文学、商务英语、英语、</w:t>
            </w:r>
            <w:r w:rsidR="008736F2" w:rsidRPr="008736F2">
              <w:rPr>
                <w:rFonts w:hint="eastAsia"/>
              </w:rPr>
              <w:t>西班牙语</w:t>
            </w:r>
            <w:r w:rsidR="008736F2">
              <w:rPr>
                <w:rFonts w:hint="eastAsia"/>
              </w:rPr>
              <w:t>、</w:t>
            </w:r>
            <w:r>
              <w:rPr>
                <w:rFonts w:hint="eastAsia"/>
              </w:rPr>
              <w:t>法学、工商管理、市场营销、物流管理、电子商务、旅游管理、会计学、财务管理、审计学</w:t>
            </w:r>
          </w:p>
        </w:tc>
      </w:tr>
      <w:tr w:rsidR="00A114CD">
        <w:trPr>
          <w:trHeight w:val="1655"/>
          <w:jc w:val="center"/>
        </w:trPr>
        <w:tc>
          <w:tcPr>
            <w:tcW w:w="1553" w:type="dxa"/>
            <w:vAlign w:val="center"/>
          </w:tcPr>
          <w:p w:rsidR="00A114CD" w:rsidRDefault="00A114CD" w:rsidP="00A114CD">
            <w:pPr>
              <w:adjustRightInd w:val="0"/>
              <w:snapToGrid w:val="0"/>
              <w:spacing w:line="540" w:lineRule="exact"/>
            </w:pPr>
            <w:r>
              <w:rPr>
                <w:rFonts w:hint="eastAsia"/>
              </w:rPr>
              <w:t>东莞校区</w:t>
            </w:r>
          </w:p>
        </w:tc>
        <w:tc>
          <w:tcPr>
            <w:tcW w:w="3096" w:type="dxa"/>
            <w:vAlign w:val="center"/>
          </w:tcPr>
          <w:p w:rsidR="00A114CD" w:rsidRDefault="00A114CD" w:rsidP="00A114CD">
            <w:pPr>
              <w:adjustRightInd w:val="0"/>
              <w:snapToGrid w:val="0"/>
              <w:spacing w:line="540" w:lineRule="exact"/>
            </w:pPr>
            <w:r>
              <w:rPr>
                <w:rFonts w:hint="eastAsia"/>
              </w:rPr>
              <w:t>201</w:t>
            </w:r>
            <w:r w:rsidR="004E5647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4E5647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  <w:p w:rsidR="00A114CD" w:rsidRDefault="00A114CD" w:rsidP="00A114CD">
            <w:pPr>
              <w:adjustRightInd w:val="0"/>
              <w:snapToGrid w:val="0"/>
              <w:spacing w:line="540" w:lineRule="exact"/>
            </w:pPr>
            <w:r>
              <w:rPr>
                <w:rFonts w:hint="eastAsia"/>
              </w:rPr>
              <w:t>7:00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18:00</w:t>
            </w:r>
          </w:p>
        </w:tc>
        <w:tc>
          <w:tcPr>
            <w:tcW w:w="8364" w:type="dxa"/>
            <w:vAlign w:val="center"/>
          </w:tcPr>
          <w:p w:rsidR="00A114CD" w:rsidRPr="008736F2" w:rsidRDefault="00A114CD" w:rsidP="008736F2">
            <w:pPr>
              <w:adjustRightInd w:val="0"/>
              <w:snapToGrid w:val="0"/>
              <w:spacing w:line="540" w:lineRule="exact"/>
            </w:pPr>
            <w:r>
              <w:rPr>
                <w:rFonts w:hint="eastAsia"/>
              </w:rPr>
              <w:t>人力资源管理、行政管理、公共关系学、经济学、税收学、金融工程、国际经济与贸易、经济统计学、</w:t>
            </w:r>
            <w:r w:rsidR="004E5647" w:rsidRPr="004E5647">
              <w:rPr>
                <w:rFonts w:hint="eastAsia"/>
              </w:rPr>
              <w:t>投资学</w:t>
            </w:r>
            <w:r w:rsidR="004E5647">
              <w:rPr>
                <w:rFonts w:hint="eastAsia"/>
              </w:rPr>
              <w:t>、</w:t>
            </w:r>
            <w:r>
              <w:rPr>
                <w:rFonts w:hint="eastAsia"/>
              </w:rPr>
              <w:t>电子信息科学与技术、计算机科学与技术、软件工程、数字媒体技术、</w:t>
            </w:r>
            <w:r w:rsidR="008736F2" w:rsidRPr="008736F2">
              <w:rPr>
                <w:rFonts w:hint="eastAsia"/>
              </w:rPr>
              <w:t>电气工程及其自动化</w:t>
            </w:r>
            <w:r w:rsidR="008736F2">
              <w:rPr>
                <w:rFonts w:hint="eastAsia"/>
              </w:rPr>
              <w:t>、</w:t>
            </w:r>
            <w:r>
              <w:rPr>
                <w:rFonts w:hint="eastAsia"/>
              </w:rPr>
              <w:t>服装与服饰设计</w:t>
            </w:r>
          </w:p>
        </w:tc>
      </w:tr>
      <w:tr w:rsidR="00A114CD" w:rsidTr="00A114CD">
        <w:trPr>
          <w:trHeight w:val="1739"/>
          <w:jc w:val="center"/>
        </w:trPr>
        <w:tc>
          <w:tcPr>
            <w:tcW w:w="1553" w:type="dxa"/>
            <w:vAlign w:val="center"/>
          </w:tcPr>
          <w:p w:rsidR="00A114CD" w:rsidRDefault="00A114CD" w:rsidP="00A114CD">
            <w:pPr>
              <w:adjustRightInd w:val="0"/>
              <w:snapToGrid w:val="0"/>
              <w:spacing w:line="540" w:lineRule="exact"/>
            </w:pPr>
            <w:r>
              <w:rPr>
                <w:rFonts w:hint="eastAsia"/>
              </w:rPr>
              <w:t>广州校区</w:t>
            </w:r>
          </w:p>
        </w:tc>
        <w:tc>
          <w:tcPr>
            <w:tcW w:w="3096" w:type="dxa"/>
            <w:vAlign w:val="center"/>
          </w:tcPr>
          <w:p w:rsidR="00A114CD" w:rsidRDefault="00A114CD" w:rsidP="00A114CD">
            <w:pPr>
              <w:adjustRightInd w:val="0"/>
              <w:snapToGrid w:val="0"/>
              <w:spacing w:line="540" w:lineRule="exact"/>
            </w:pPr>
            <w:r>
              <w:rPr>
                <w:rFonts w:hint="eastAsia"/>
              </w:rPr>
              <w:t>201</w:t>
            </w:r>
            <w:r w:rsidR="004E5647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4E5647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  <w:p w:rsidR="00A114CD" w:rsidRDefault="00A114CD" w:rsidP="00A114CD">
            <w:pPr>
              <w:adjustRightInd w:val="0"/>
              <w:snapToGrid w:val="0"/>
              <w:spacing w:line="540" w:lineRule="exact"/>
            </w:pPr>
            <w:r>
              <w:rPr>
                <w:rFonts w:hint="eastAsia"/>
              </w:rPr>
              <w:t>7:00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18:00</w:t>
            </w:r>
          </w:p>
        </w:tc>
        <w:tc>
          <w:tcPr>
            <w:tcW w:w="8364" w:type="dxa"/>
            <w:vAlign w:val="center"/>
          </w:tcPr>
          <w:p w:rsidR="00A114CD" w:rsidRDefault="00A114CD" w:rsidP="004E5647">
            <w:pPr>
              <w:adjustRightInd w:val="0"/>
              <w:snapToGrid w:val="0"/>
              <w:spacing w:line="540" w:lineRule="exact"/>
            </w:pPr>
            <w:r>
              <w:rPr>
                <w:rFonts w:hint="eastAsia"/>
              </w:rPr>
              <w:t>信息资源管理、</w:t>
            </w:r>
            <w:r w:rsidR="004E5647">
              <w:rPr>
                <w:rFonts w:hint="eastAsia"/>
              </w:rPr>
              <w:t>健康服务与管理、</w:t>
            </w:r>
            <w:r>
              <w:rPr>
                <w:rFonts w:hint="eastAsia"/>
              </w:rPr>
              <w:t>生物医学工程、</w:t>
            </w:r>
            <w:r w:rsidR="00BA75DC" w:rsidRPr="00BA75DC">
              <w:rPr>
                <w:rFonts w:hint="eastAsia"/>
              </w:rPr>
              <w:t>医学影像技术</w:t>
            </w:r>
            <w:r w:rsidR="00BA75DC">
              <w:rPr>
                <w:rFonts w:hint="eastAsia"/>
              </w:rPr>
              <w:t>、</w:t>
            </w:r>
            <w:r>
              <w:rPr>
                <w:rFonts w:hint="eastAsia"/>
              </w:rPr>
              <w:t>人文地理与城乡规划、自然地理与资源环境、听力与</w:t>
            </w:r>
            <w:r w:rsidR="001F6270">
              <w:rPr>
                <w:rFonts w:hint="eastAsia"/>
              </w:rPr>
              <w:t>言</w:t>
            </w:r>
            <w:r>
              <w:rPr>
                <w:rFonts w:hint="eastAsia"/>
              </w:rPr>
              <w:t>语康复学、</w:t>
            </w:r>
            <w:r w:rsidR="004E5647">
              <w:rPr>
                <w:rFonts w:hint="eastAsia"/>
              </w:rPr>
              <w:t>康复治疗学、</w:t>
            </w:r>
            <w:r>
              <w:rPr>
                <w:rFonts w:hint="eastAsia"/>
              </w:rPr>
              <w:t>护理学、药学</w:t>
            </w:r>
          </w:p>
        </w:tc>
      </w:tr>
    </w:tbl>
    <w:p w:rsidR="007E3D3D" w:rsidRDefault="007E3D3D"/>
    <w:p w:rsidR="00BE0B26" w:rsidRPr="007E3D3D" w:rsidRDefault="007E3D3D" w:rsidP="007E3D3D">
      <w:pPr>
        <w:tabs>
          <w:tab w:val="left" w:pos="1905"/>
        </w:tabs>
      </w:pPr>
      <w:r>
        <w:tab/>
      </w:r>
    </w:p>
    <w:sectPr w:rsidR="00BE0B26" w:rsidRPr="007E3D3D" w:rsidSect="007E3D3D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03A" w:rsidRDefault="0071303A" w:rsidP="00AF4777">
      <w:r>
        <w:separator/>
      </w:r>
    </w:p>
  </w:endnote>
  <w:endnote w:type="continuationSeparator" w:id="0">
    <w:p w:rsidR="0071303A" w:rsidRDefault="0071303A" w:rsidP="00AF4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3D" w:rsidRPr="004057E1" w:rsidRDefault="007E3D3D" w:rsidP="007E3D3D">
    <w:pPr>
      <w:pStyle w:val="a3"/>
      <w:ind w:leftChars="100" w:left="320" w:firstLineChars="4500" w:firstLine="1260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－2</w:t>
    </w:r>
    <w:r w:rsidR="00DF438B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 w:rsidR="00DF438B">
      <w:rPr>
        <w:rFonts w:ascii="宋体" w:eastAsia="宋体" w:hAnsi="宋体"/>
        <w:sz w:val="28"/>
        <w:szCs w:val="28"/>
      </w:rPr>
      <w:fldChar w:fldCharType="separate"/>
    </w:r>
    <w:r w:rsidR="008751D7" w:rsidRPr="008751D7">
      <w:rPr>
        <w:rFonts w:ascii="宋体" w:eastAsia="宋体" w:hAnsi="宋体"/>
        <w:noProof/>
        <w:sz w:val="28"/>
        <w:szCs w:val="28"/>
        <w:lang w:val="zh-CN"/>
      </w:rPr>
      <w:t>1</w:t>
    </w:r>
    <w:r w:rsidR="00DF438B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  <w:p w:rsidR="007E3D3D" w:rsidRDefault="007E3D3D">
    <w:pPr>
      <w:pStyle w:val="a3"/>
    </w:pPr>
  </w:p>
  <w:p w:rsidR="007E3D3D" w:rsidRDefault="007E3D3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03A" w:rsidRDefault="0071303A" w:rsidP="00AF4777">
      <w:r>
        <w:separator/>
      </w:r>
    </w:p>
  </w:footnote>
  <w:footnote w:type="continuationSeparator" w:id="0">
    <w:p w:rsidR="0071303A" w:rsidRDefault="0071303A" w:rsidP="00AF47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566CDA"/>
    <w:rsid w:val="000E7F6D"/>
    <w:rsid w:val="001F6270"/>
    <w:rsid w:val="00236BF6"/>
    <w:rsid w:val="003B257C"/>
    <w:rsid w:val="003F25D9"/>
    <w:rsid w:val="004403F3"/>
    <w:rsid w:val="004E5647"/>
    <w:rsid w:val="00625112"/>
    <w:rsid w:val="0071303A"/>
    <w:rsid w:val="0073723F"/>
    <w:rsid w:val="007C2F53"/>
    <w:rsid w:val="007E3D3D"/>
    <w:rsid w:val="008352DC"/>
    <w:rsid w:val="008736F2"/>
    <w:rsid w:val="008751D7"/>
    <w:rsid w:val="00954D8C"/>
    <w:rsid w:val="00A114CD"/>
    <w:rsid w:val="00AF4777"/>
    <w:rsid w:val="00BA75DC"/>
    <w:rsid w:val="00BE0B26"/>
    <w:rsid w:val="00C24077"/>
    <w:rsid w:val="00D15250"/>
    <w:rsid w:val="00DF438B"/>
    <w:rsid w:val="00F9502C"/>
    <w:rsid w:val="00FC3198"/>
    <w:rsid w:val="03566CDA"/>
    <w:rsid w:val="4FFF1BBA"/>
    <w:rsid w:val="557F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8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F4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DF4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E3D3D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E3D3D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Administrator</cp:lastModifiedBy>
  <cp:revision>2</cp:revision>
  <dcterms:created xsi:type="dcterms:W3CDTF">2017-07-21T06:47:00Z</dcterms:created>
  <dcterms:modified xsi:type="dcterms:W3CDTF">2017-07-21T06:47:00Z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